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B88D1" w14:textId="5646090C" w:rsidR="00252DD9" w:rsidRPr="002711D4" w:rsidRDefault="00252DD9" w:rsidP="00224D88">
      <w:pPr>
        <w:rPr>
          <w:b/>
          <w:sz w:val="28"/>
          <w:szCs w:val="28"/>
        </w:rPr>
      </w:pPr>
      <w:r w:rsidRPr="002711D4">
        <w:rPr>
          <w:b/>
          <w:sz w:val="28"/>
          <w:szCs w:val="28"/>
        </w:rPr>
        <w:t xml:space="preserve">Merkblatt </w:t>
      </w:r>
      <w:r w:rsidR="000269EA">
        <w:rPr>
          <w:b/>
          <w:sz w:val="28"/>
          <w:szCs w:val="28"/>
        </w:rPr>
        <w:t xml:space="preserve">zur </w:t>
      </w:r>
      <w:r w:rsidR="00224D88" w:rsidRPr="002711D4">
        <w:rPr>
          <w:b/>
          <w:sz w:val="28"/>
          <w:szCs w:val="28"/>
        </w:rPr>
        <w:t>Veröffentlichungspflicht</w:t>
      </w:r>
    </w:p>
    <w:p w14:paraId="228C98F0" w14:textId="77777777" w:rsidR="00224D88" w:rsidRPr="002F1855" w:rsidRDefault="00224D88" w:rsidP="002711D4">
      <w:pPr>
        <w:ind w:right="-567"/>
        <w:rPr>
          <w:b/>
        </w:rPr>
      </w:pPr>
      <w:r w:rsidRPr="002F1855">
        <w:rPr>
          <w:b/>
        </w:rPr>
        <w:t>bei Förderungen von</w:t>
      </w:r>
      <w:r w:rsidR="00F8079B">
        <w:rPr>
          <w:b/>
        </w:rPr>
        <w:t xml:space="preserve"> Lehrgängen der</w:t>
      </w:r>
      <w:r w:rsidRPr="002F1855">
        <w:rPr>
          <w:b/>
        </w:rPr>
        <w:t xml:space="preserve"> überbetrieblichen </w:t>
      </w:r>
      <w:r w:rsidR="00F8079B">
        <w:rPr>
          <w:b/>
        </w:rPr>
        <w:t>Ausbildung</w:t>
      </w:r>
    </w:p>
    <w:p w14:paraId="06D3EEF5" w14:textId="071A2D53" w:rsidR="00224D88" w:rsidRDefault="00224D88" w:rsidP="00E55D63">
      <w:pPr>
        <w:jc w:val="both"/>
      </w:pPr>
      <w:r>
        <w:t>In allen zuwendungsbezogenen</w:t>
      </w:r>
      <w:r w:rsidR="00F8079B">
        <w:t xml:space="preserve"> </w:t>
      </w:r>
      <w:r>
        <w:t>Publikationen und Maßnahmen der</w:t>
      </w:r>
      <w:r w:rsidR="00AD6C11">
        <w:t xml:space="preserve"> Öffentlichkeitsarbeit (zum Bei</w:t>
      </w:r>
      <w:r>
        <w:t xml:space="preserve">spiel Programmheften, Broschüren, Websites, bei Plakatwänden auf Messeständen, </w:t>
      </w:r>
      <w:r w:rsidR="000269EA">
        <w:t>Transparenten, etc.</w:t>
      </w:r>
      <w:r>
        <w:t>) ist gut sichtbar folgende Wort-Bild-Marke bzw. folgendes Förderlogo de</w:t>
      </w:r>
      <w:r w:rsidR="008F7FF7">
        <w:t>s</w:t>
      </w:r>
      <w:r>
        <w:t xml:space="preserve"> Senator</w:t>
      </w:r>
      <w:r w:rsidR="008F7FF7">
        <w:t>s</w:t>
      </w:r>
      <w:r>
        <w:t xml:space="preserve"> für Kinder und Bildung aufzunehmen:</w:t>
      </w:r>
    </w:p>
    <w:p w14:paraId="0B82D039" w14:textId="77777777" w:rsidR="006D72F1" w:rsidRDefault="006D72F1" w:rsidP="00224D88"/>
    <w:p w14:paraId="347ADC6C" w14:textId="77777777" w:rsidR="00224D88" w:rsidRDefault="00224D88" w:rsidP="00224D88"/>
    <w:p w14:paraId="471F3BD8" w14:textId="13CE0955" w:rsidR="00A53D49" w:rsidRPr="00A53D49" w:rsidRDefault="00A53D49" w:rsidP="00A53D49">
      <w:pPr>
        <w:ind w:right="850"/>
      </w:pPr>
      <w:r>
        <w:rPr>
          <w:noProof/>
          <w:lang w:eastAsia="de-DE"/>
        </w:rPr>
        <w:drawing>
          <wp:inline distT="0" distB="0" distL="0" distR="0" wp14:anchorId="7DEAA68E" wp14:editId="306AFD68">
            <wp:extent cx="5629275" cy="1192959"/>
            <wp:effectExtent l="0" t="0" r="0" b="7620"/>
            <wp:docPr id="93555639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737" cy="1199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77DE8" w14:textId="77777777" w:rsidR="00A53D49" w:rsidRDefault="00A53D49" w:rsidP="00224D88">
      <w:pPr>
        <w:rPr>
          <w:u w:val="single"/>
        </w:rPr>
      </w:pPr>
    </w:p>
    <w:p w14:paraId="124B642E" w14:textId="1447B3C0" w:rsidR="00224D88" w:rsidRPr="00224D88" w:rsidRDefault="00224D88" w:rsidP="00224D88">
      <w:pPr>
        <w:rPr>
          <w:u w:val="single"/>
        </w:rPr>
      </w:pPr>
      <w:r w:rsidRPr="00224D88">
        <w:rPr>
          <w:u w:val="single"/>
        </w:rPr>
        <w:t>Bitte beachten Sie:</w:t>
      </w:r>
    </w:p>
    <w:p w14:paraId="714F02BD" w14:textId="77777777" w:rsidR="00224D88" w:rsidRDefault="00224D88" w:rsidP="00E55D63">
      <w:pPr>
        <w:pStyle w:val="Listenabsatz"/>
        <w:numPr>
          <w:ilvl w:val="0"/>
          <w:numId w:val="2"/>
        </w:numPr>
        <w:jc w:val="both"/>
      </w:pPr>
      <w:r>
        <w:t>Bei</w:t>
      </w:r>
      <w:r w:rsidR="00FE6DC0">
        <w:t xml:space="preserve"> </w:t>
      </w:r>
      <w:r w:rsidR="002F1855">
        <w:t>Printmedien</w:t>
      </w:r>
      <w:r>
        <w:t xml:space="preserve"> ist das Förderlogo zusätzlich im Impressum (unmittelbar neben Ihren eigenen Daten) aufzunehmen.</w:t>
      </w:r>
    </w:p>
    <w:p w14:paraId="7F28F82E" w14:textId="77777777" w:rsidR="00224D88" w:rsidRDefault="00224D88" w:rsidP="00E55D63">
      <w:pPr>
        <w:pStyle w:val="Listenabsatz"/>
        <w:numPr>
          <w:ilvl w:val="0"/>
          <w:numId w:val="2"/>
        </w:numPr>
        <w:jc w:val="both"/>
      </w:pPr>
      <w:r>
        <w:t>Auf der Startseite Ihrer Website ist das SKB-Förderlogo an einer gut wahrnehmbaren Stelle</w:t>
      </w:r>
      <w:r w:rsidR="005359C2">
        <w:t xml:space="preserve"> </w:t>
      </w:r>
      <w:r>
        <w:t>zu platzieren.</w:t>
      </w:r>
    </w:p>
    <w:p w14:paraId="61C5EFB9" w14:textId="77777777" w:rsidR="00AD6C11" w:rsidRDefault="00AD6C11" w:rsidP="00224D88"/>
    <w:p w14:paraId="018A8585" w14:textId="77777777" w:rsidR="004A61F9" w:rsidRDefault="004A61F9" w:rsidP="00224D88"/>
    <w:p w14:paraId="3A30F5B7" w14:textId="56C11915" w:rsidR="004A61F9" w:rsidRDefault="00F846AB" w:rsidP="00E55D63">
      <w:pPr>
        <w:jc w:val="both"/>
      </w:pPr>
      <w:r>
        <w:t xml:space="preserve">Die </w:t>
      </w:r>
      <w:r w:rsidR="004A61F9">
        <w:t>Logo-Datei</w:t>
      </w:r>
      <w:r>
        <w:t>en</w:t>
      </w:r>
      <w:r w:rsidR="004A61F9">
        <w:t xml:space="preserve"> </w:t>
      </w:r>
      <w:r w:rsidR="006A3AE9">
        <w:t>k</w:t>
      </w:r>
      <w:r>
        <w:t>önnen</w:t>
      </w:r>
      <w:r w:rsidR="006A3AE9">
        <w:t xml:space="preserve"> unter dem nachfolgenden Link heruntergeladen werden:</w:t>
      </w:r>
    </w:p>
    <w:p w14:paraId="46368BEE" w14:textId="1C8CDA53" w:rsidR="006A3AE9" w:rsidRDefault="006A3AE9" w:rsidP="00E55D63">
      <w:pPr>
        <w:jc w:val="both"/>
      </w:pPr>
      <w:hyperlink r:id="rId8" w:history="1">
        <w:r>
          <w:rPr>
            <w:rStyle w:val="Hyperlink"/>
          </w:rPr>
          <w:t>Pressesprecherin - Der Senator für Kinder und Bildung</w:t>
        </w:r>
      </w:hyperlink>
    </w:p>
    <w:p w14:paraId="034F4261" w14:textId="77777777" w:rsidR="004A61F9" w:rsidRDefault="004A61F9" w:rsidP="00224D88"/>
    <w:p w14:paraId="4EC3FD6A" w14:textId="4C65DEB0" w:rsidR="00F846AB" w:rsidRDefault="00F846AB" w:rsidP="00F846AB">
      <w:r>
        <w:t>Das Logo darf ausschließlich im Zusammenhang mit zuwendungsbezogenen Publikationen über den Senator für Kinder und Bildung verwendet werden.</w:t>
      </w:r>
    </w:p>
    <w:p w14:paraId="12B23A77" w14:textId="4FDDB23C" w:rsidR="004A61F9" w:rsidRDefault="00F846AB" w:rsidP="00F846AB">
      <w:r>
        <w:t>Eine darüberhinausgehende Nutzung, insbesondere zu werblichen oder privaten Zwecken, ist nicht gestattet.</w:t>
      </w:r>
    </w:p>
    <w:sectPr w:rsidR="004A61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9FF51" w14:textId="77777777" w:rsidR="004010A3" w:rsidRDefault="004010A3" w:rsidP="00AD6C11">
      <w:pPr>
        <w:spacing w:after="0" w:line="240" w:lineRule="auto"/>
      </w:pPr>
      <w:r>
        <w:separator/>
      </w:r>
    </w:p>
  </w:endnote>
  <w:endnote w:type="continuationSeparator" w:id="0">
    <w:p w14:paraId="690B9A8F" w14:textId="77777777" w:rsidR="004010A3" w:rsidRDefault="004010A3" w:rsidP="00AD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A5014" w14:textId="77777777" w:rsidR="00E55D63" w:rsidRDefault="00E55D6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3D9D1" w14:textId="0C7C88AF" w:rsidR="00E55D63" w:rsidRPr="00BC4974" w:rsidRDefault="00BC4974">
    <w:pPr>
      <w:pStyle w:val="Fuzeile"/>
      <w:rPr>
        <w:sz w:val="18"/>
        <w:szCs w:val="18"/>
      </w:rPr>
    </w:pPr>
    <w:r>
      <w:rPr>
        <w:sz w:val="18"/>
        <w:szCs w:val="18"/>
      </w:rPr>
      <w:t>Stand: 16.02.2026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7495A" w14:textId="77777777" w:rsidR="00E55D63" w:rsidRDefault="00E55D6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3A80A" w14:textId="77777777" w:rsidR="004010A3" w:rsidRDefault="004010A3" w:rsidP="00AD6C11">
      <w:pPr>
        <w:spacing w:after="0" w:line="240" w:lineRule="auto"/>
      </w:pPr>
      <w:r>
        <w:separator/>
      </w:r>
    </w:p>
  </w:footnote>
  <w:footnote w:type="continuationSeparator" w:id="0">
    <w:p w14:paraId="76F1A3B1" w14:textId="77777777" w:rsidR="004010A3" w:rsidRDefault="004010A3" w:rsidP="00AD6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BF531" w14:textId="77777777" w:rsidR="00E55D63" w:rsidRDefault="00E55D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D7478" w14:textId="1D15CEA1" w:rsidR="00AD6C11" w:rsidRPr="00AD6C11" w:rsidRDefault="00AD6C11" w:rsidP="00AD6C11">
    <w:pPr>
      <w:pStyle w:val="Kopfzeile"/>
      <w:jc w:val="right"/>
      <w:rPr>
        <w:sz w:val="18"/>
        <w:szCs w:val="18"/>
      </w:rPr>
    </w:pPr>
    <w:r>
      <w:rPr>
        <w:sz w:val="18"/>
        <w:szCs w:val="18"/>
      </w:rPr>
      <w:t xml:space="preserve">Anlage </w:t>
    </w:r>
    <w:r w:rsidR="00F75595">
      <w:rPr>
        <w:sz w:val="18"/>
        <w:szCs w:val="18"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71738" w14:textId="77777777" w:rsidR="00E55D63" w:rsidRDefault="00E55D6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2C4A"/>
    <w:multiLevelType w:val="hybridMultilevel"/>
    <w:tmpl w:val="F7700D86"/>
    <w:lvl w:ilvl="0" w:tplc="198C6E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D7364"/>
    <w:multiLevelType w:val="hybridMultilevel"/>
    <w:tmpl w:val="0602E0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770775">
    <w:abstractNumId w:val="1"/>
  </w:num>
  <w:num w:numId="2" w16cid:durableId="329408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D88"/>
    <w:rsid w:val="000269EA"/>
    <w:rsid w:val="001A1C2B"/>
    <w:rsid w:val="00203407"/>
    <w:rsid w:val="00224D88"/>
    <w:rsid w:val="00252DD9"/>
    <w:rsid w:val="002711D4"/>
    <w:rsid w:val="00284EC7"/>
    <w:rsid w:val="002F1855"/>
    <w:rsid w:val="004010A3"/>
    <w:rsid w:val="004A61F9"/>
    <w:rsid w:val="004D0720"/>
    <w:rsid w:val="005359C2"/>
    <w:rsid w:val="005F0D01"/>
    <w:rsid w:val="006A3AE9"/>
    <w:rsid w:val="006D72F1"/>
    <w:rsid w:val="007571A5"/>
    <w:rsid w:val="008F7FF7"/>
    <w:rsid w:val="009454D3"/>
    <w:rsid w:val="009507E5"/>
    <w:rsid w:val="00A014F2"/>
    <w:rsid w:val="00A53D49"/>
    <w:rsid w:val="00AA3C47"/>
    <w:rsid w:val="00AD6C11"/>
    <w:rsid w:val="00AE0F4F"/>
    <w:rsid w:val="00BC4974"/>
    <w:rsid w:val="00D60790"/>
    <w:rsid w:val="00E55D63"/>
    <w:rsid w:val="00F75595"/>
    <w:rsid w:val="00F8079B"/>
    <w:rsid w:val="00F846AB"/>
    <w:rsid w:val="00FE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C5DEE2F"/>
  <w15:chartTrackingRefBased/>
  <w15:docId w15:val="{0361B7D5-C1EF-4CAE-B172-9DE98C2E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24D8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D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D6C11"/>
  </w:style>
  <w:style w:type="paragraph" w:styleId="Fuzeile">
    <w:name w:val="footer"/>
    <w:basedOn w:val="Standard"/>
    <w:link w:val="FuzeileZchn"/>
    <w:uiPriority w:val="99"/>
    <w:unhideWhenUsed/>
    <w:rsid w:val="00AD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D6C1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5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59C2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2DD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2DD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2DD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2DD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2DD9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semiHidden/>
    <w:unhideWhenUsed/>
    <w:rsid w:val="006A3AE9"/>
    <w:rPr>
      <w:color w:val="0563C1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F846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ldung.bremen.de/pressesprecherin-102477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Peinemann, Ingrid (Bildung)</dc:creator>
  <cp:keywords/>
  <dc:description/>
  <cp:lastModifiedBy>Peinemann, Ingrid (Bildung)</cp:lastModifiedBy>
  <cp:revision>13</cp:revision>
  <dcterms:created xsi:type="dcterms:W3CDTF">2023-10-09T10:33:00Z</dcterms:created>
  <dcterms:modified xsi:type="dcterms:W3CDTF">2026-03-17T10:50:00Z</dcterms:modified>
</cp:coreProperties>
</file>